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B5" w:rsidRDefault="00A073B5" w:rsidP="007158F7"/>
    <w:p w:rsidR="00A073B5" w:rsidRPr="007158F7" w:rsidRDefault="00A073B5" w:rsidP="007158F7">
      <w:pPr>
        <w:rPr>
          <w:b/>
          <w:sz w:val="32"/>
          <w:szCs w:val="32"/>
        </w:rPr>
      </w:pPr>
      <w:r w:rsidRPr="007158F7">
        <w:rPr>
          <w:b/>
          <w:sz w:val="32"/>
          <w:szCs w:val="32"/>
        </w:rPr>
        <w:t>Pre-Authorized Debit Set-up Request</w:t>
      </w:r>
    </w:p>
    <w:p w:rsidR="00A073B5" w:rsidRDefault="00A073B5" w:rsidP="007158F7"/>
    <w:p w:rsidR="00A073B5" w:rsidRDefault="00A073B5" w:rsidP="007158F7"/>
    <w:p w:rsidR="00A073B5" w:rsidRPr="007158F7" w:rsidRDefault="00A073B5" w:rsidP="007158F7">
      <w:pPr>
        <w:rPr>
          <w:u w:val="single"/>
        </w:rPr>
      </w:pPr>
      <w:r w:rsidRPr="00A073B5">
        <w:t>Parish Name:</w:t>
      </w:r>
      <w:r w:rsidR="007158F7">
        <w:t xml:space="preserve">  </w:t>
      </w:r>
      <w:r w:rsidR="007158F7">
        <w:rPr>
          <w:u w:val="single"/>
        </w:rPr>
        <w:tab/>
      </w:r>
      <w:r w:rsidR="007158F7">
        <w:rPr>
          <w:u w:val="single"/>
        </w:rPr>
        <w:tab/>
      </w:r>
      <w:r w:rsidR="007158F7">
        <w:rPr>
          <w:u w:val="single"/>
        </w:rPr>
        <w:tab/>
      </w:r>
      <w:r w:rsidR="007158F7">
        <w:rPr>
          <w:u w:val="single"/>
        </w:rPr>
        <w:tab/>
      </w:r>
      <w:r w:rsidR="007158F7">
        <w:rPr>
          <w:u w:val="single"/>
        </w:rPr>
        <w:tab/>
      </w:r>
      <w:r w:rsidR="007158F7">
        <w:rPr>
          <w:u w:val="single"/>
        </w:rPr>
        <w:tab/>
      </w:r>
      <w:r w:rsidR="007158F7">
        <w:rPr>
          <w:u w:val="single"/>
        </w:rPr>
        <w:tab/>
      </w:r>
      <w:r w:rsidR="007158F7">
        <w:rPr>
          <w:u w:val="single"/>
        </w:rPr>
        <w:tab/>
      </w:r>
      <w:r w:rsidR="007158F7">
        <w:rPr>
          <w:u w:val="single"/>
        </w:rPr>
        <w:tab/>
      </w:r>
      <w:r w:rsidR="007158F7">
        <w:rPr>
          <w:u w:val="single"/>
        </w:rPr>
        <w:tab/>
      </w:r>
      <w:r w:rsidR="007158F7">
        <w:rPr>
          <w:u w:val="single"/>
        </w:rPr>
        <w:tab/>
      </w:r>
      <w:r w:rsidR="007158F7">
        <w:rPr>
          <w:u w:val="single"/>
        </w:rPr>
        <w:tab/>
      </w:r>
    </w:p>
    <w:p w:rsidR="00A073B5" w:rsidRPr="00A073B5" w:rsidRDefault="00A073B5" w:rsidP="007158F7"/>
    <w:p w:rsidR="00A073B5" w:rsidRDefault="00A073B5" w:rsidP="007158F7"/>
    <w:p w:rsidR="00A073B5" w:rsidRPr="007158F7" w:rsidRDefault="00A073B5" w:rsidP="007158F7">
      <w:r>
        <w:t>Date:</w:t>
      </w:r>
      <w:r w:rsidR="007158F7">
        <w:t xml:space="preserve">  </w:t>
      </w:r>
      <w:r w:rsidR="007158F7" w:rsidRPr="007158F7">
        <w:rPr>
          <w:u w:val="single"/>
        </w:rPr>
        <w:tab/>
      </w:r>
      <w:r w:rsidR="007158F7" w:rsidRPr="007158F7">
        <w:rPr>
          <w:u w:val="single"/>
        </w:rPr>
        <w:tab/>
      </w:r>
      <w:r w:rsidR="007158F7" w:rsidRPr="007158F7">
        <w:rPr>
          <w:u w:val="single"/>
        </w:rPr>
        <w:tab/>
      </w:r>
      <w:r w:rsidR="007158F7" w:rsidRPr="007158F7">
        <w:rPr>
          <w:u w:val="single"/>
        </w:rPr>
        <w:tab/>
      </w:r>
      <w:r w:rsidR="007158F7" w:rsidRPr="007158F7">
        <w:rPr>
          <w:u w:val="single"/>
        </w:rPr>
        <w:tab/>
      </w:r>
      <w:r w:rsidR="007158F7" w:rsidRPr="007158F7">
        <w:rPr>
          <w:u w:val="single"/>
        </w:rPr>
        <w:tab/>
      </w:r>
      <w:r w:rsidR="007158F7" w:rsidRPr="007158F7">
        <w:rPr>
          <w:u w:val="single"/>
        </w:rPr>
        <w:tab/>
      </w:r>
      <w:r w:rsidR="007158F7" w:rsidRPr="007158F7">
        <w:rPr>
          <w:u w:val="single"/>
        </w:rPr>
        <w:tab/>
      </w:r>
      <w:r w:rsidR="007158F7" w:rsidRPr="007158F7">
        <w:rPr>
          <w:u w:val="single"/>
        </w:rPr>
        <w:tab/>
      </w:r>
      <w:r w:rsidR="007158F7">
        <w:rPr>
          <w:u w:val="single"/>
        </w:rPr>
        <w:tab/>
      </w:r>
      <w:r w:rsidR="007158F7">
        <w:rPr>
          <w:u w:val="single"/>
        </w:rPr>
        <w:tab/>
      </w:r>
      <w:r w:rsidR="007158F7">
        <w:rPr>
          <w:u w:val="single"/>
        </w:rPr>
        <w:tab/>
      </w:r>
      <w:r w:rsidR="007158F7">
        <w:rPr>
          <w:u w:val="single"/>
        </w:rPr>
        <w:tab/>
      </w:r>
    </w:p>
    <w:p w:rsidR="00A073B5" w:rsidRDefault="00A073B5" w:rsidP="007158F7"/>
    <w:p w:rsidR="00A073B5" w:rsidRPr="00A073B5" w:rsidRDefault="00A073B5" w:rsidP="007158F7"/>
    <w:p w:rsidR="00A073B5" w:rsidRPr="00A073B5" w:rsidRDefault="00A073B5" w:rsidP="007158F7">
      <w:pPr>
        <w:pStyle w:val="ListParagraph"/>
        <w:numPr>
          <w:ilvl w:val="0"/>
          <w:numId w:val="1"/>
        </w:numPr>
      </w:pPr>
      <w:r w:rsidRPr="00A073B5">
        <w:t>Accounts</w:t>
      </w:r>
      <w:r w:rsidR="0058618A">
        <w:t xml:space="preserve"> to be set up for Pre-Authorized Debit</w:t>
      </w:r>
      <w:r w:rsidRPr="00A073B5">
        <w:t>:</w:t>
      </w:r>
    </w:p>
    <w:p w:rsidR="00A073B5" w:rsidRDefault="007158F7" w:rsidP="007158F7">
      <w:r>
        <w:rPr>
          <w:sz w:val="28"/>
          <w:szCs w:val="28"/>
        </w:rPr>
        <w:tab/>
      </w:r>
      <w:r w:rsidR="0058618A" w:rsidRPr="0058618A">
        <w:rPr>
          <w:sz w:val="28"/>
          <w:szCs w:val="28"/>
        </w:rPr>
        <w:sym w:font="Wingdings" w:char="F0A8"/>
      </w:r>
      <w:r w:rsidR="0058618A" w:rsidRPr="0058618A">
        <w:rPr>
          <w:sz w:val="28"/>
          <w:szCs w:val="28"/>
        </w:rPr>
        <w:t xml:space="preserve"> </w:t>
      </w:r>
      <w:r w:rsidR="0058618A">
        <w:t>Regular bank account</w:t>
      </w:r>
    </w:p>
    <w:p w:rsidR="0058618A" w:rsidRPr="00A073B5" w:rsidRDefault="007158F7" w:rsidP="007158F7">
      <w:r>
        <w:rPr>
          <w:sz w:val="28"/>
          <w:szCs w:val="28"/>
        </w:rPr>
        <w:tab/>
      </w:r>
      <w:r w:rsidR="0058618A" w:rsidRPr="0058618A">
        <w:rPr>
          <w:sz w:val="28"/>
          <w:szCs w:val="28"/>
        </w:rPr>
        <w:sym w:font="Wingdings" w:char="F0A8"/>
      </w:r>
      <w:r w:rsidR="0058618A">
        <w:t xml:space="preserve"> Building Fund account</w:t>
      </w:r>
    </w:p>
    <w:p w:rsidR="00A073B5" w:rsidRPr="00A073B5" w:rsidRDefault="00A073B5" w:rsidP="007158F7"/>
    <w:p w:rsidR="00A073B5" w:rsidRDefault="00A073B5" w:rsidP="007158F7"/>
    <w:p w:rsidR="00A073B5" w:rsidRDefault="007158F7" w:rsidP="007158F7">
      <w:pPr>
        <w:pStyle w:val="ListParagraph"/>
        <w:numPr>
          <w:ilvl w:val="0"/>
          <w:numId w:val="1"/>
        </w:numPr>
      </w:pPr>
      <w:r>
        <w:t>A</w:t>
      </w:r>
      <w:r w:rsidR="00A073B5">
        <w:t xml:space="preserve"> person who will </w:t>
      </w:r>
      <w:r w:rsidR="00A073B5" w:rsidRPr="007158F7">
        <w:rPr>
          <w:b/>
        </w:rPr>
        <w:t>process</w:t>
      </w:r>
      <w:r w:rsidR="00E14591">
        <w:t xml:space="preserve"> the bank file (should be the parish employee </w:t>
      </w:r>
      <w:r w:rsidR="00A073B5">
        <w:t>who generally processes bank deposits or works with parish finances):</w:t>
      </w:r>
    </w:p>
    <w:p w:rsidR="00A073B5" w:rsidRDefault="00A073B5" w:rsidP="007158F7"/>
    <w:p w:rsidR="007158F7" w:rsidRDefault="007158F7" w:rsidP="007158F7">
      <w:pPr>
        <w:ind w:left="720"/>
        <w:rPr>
          <w:u w:val="single"/>
        </w:rPr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58F7" w:rsidRDefault="007158F7" w:rsidP="007158F7">
      <w:pPr>
        <w:ind w:left="720"/>
        <w:rPr>
          <w:u w:val="single"/>
        </w:rPr>
      </w:pPr>
    </w:p>
    <w:p w:rsidR="007158F7" w:rsidRPr="007158F7" w:rsidRDefault="007158F7" w:rsidP="007158F7">
      <w:pPr>
        <w:ind w:left="720"/>
        <w:rPr>
          <w:u w:val="single"/>
        </w:rPr>
      </w:pPr>
      <w:r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3B5" w:rsidRDefault="00A073B5" w:rsidP="007158F7"/>
    <w:p w:rsidR="00A073B5" w:rsidRDefault="007158F7" w:rsidP="007158F7">
      <w:pPr>
        <w:pStyle w:val="ListParagraph"/>
        <w:numPr>
          <w:ilvl w:val="0"/>
          <w:numId w:val="1"/>
        </w:numPr>
      </w:pPr>
      <w:r>
        <w:t>A</w:t>
      </w:r>
      <w:r w:rsidR="00A073B5">
        <w:t xml:space="preserve"> person who will </w:t>
      </w:r>
      <w:r w:rsidR="00A073B5" w:rsidRPr="007158F7">
        <w:rPr>
          <w:b/>
        </w:rPr>
        <w:t>approve</w:t>
      </w:r>
      <w:r w:rsidR="00A073B5">
        <w:t xml:space="preserve"> the file (should be a person in the parish who can be </w:t>
      </w:r>
      <w:r w:rsidR="00E14591">
        <w:t>available</w:t>
      </w:r>
      <w:r w:rsidR="00A073B5">
        <w:t xml:space="preserve"> on the day of the month the bank file is process</w:t>
      </w:r>
      <w:r w:rsidR="00A6330F">
        <w:t>ed</w:t>
      </w:r>
      <w:r w:rsidR="00A073B5">
        <w:t xml:space="preserve"> as it must be approved the same day):</w:t>
      </w:r>
    </w:p>
    <w:p w:rsidR="007158F7" w:rsidRDefault="007158F7" w:rsidP="007158F7"/>
    <w:p w:rsidR="007158F7" w:rsidRPr="007158F7" w:rsidRDefault="007158F7" w:rsidP="007158F7">
      <w:pPr>
        <w:ind w:left="720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3B5" w:rsidRDefault="00A073B5" w:rsidP="007158F7"/>
    <w:p w:rsidR="00A073B5" w:rsidRPr="007158F7" w:rsidRDefault="007158F7" w:rsidP="007158F7">
      <w:pPr>
        <w:rPr>
          <w:u w:val="single"/>
        </w:rPr>
      </w:pPr>
      <w:r>
        <w:tab/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3B5" w:rsidRDefault="00A073B5" w:rsidP="007158F7"/>
    <w:p w:rsidR="00A073B5" w:rsidRDefault="00A073B5" w:rsidP="007158F7"/>
    <w:p w:rsidR="00A073B5" w:rsidRDefault="00A073B5" w:rsidP="007158F7"/>
    <w:p w:rsidR="00A073B5" w:rsidRDefault="00A073B5" w:rsidP="007158F7"/>
    <w:p w:rsidR="00104C0B" w:rsidRDefault="00A073B5" w:rsidP="007158F7">
      <w:pPr>
        <w:rPr>
          <w:i/>
        </w:rPr>
      </w:pPr>
      <w:r w:rsidRPr="007158F7">
        <w:rPr>
          <w:i/>
        </w:rPr>
        <w:t xml:space="preserve">Setting up Pre-Authorized debit may take 4 to 6 weeks.  </w:t>
      </w:r>
      <w:r w:rsidR="00E14591">
        <w:rPr>
          <w:i/>
        </w:rPr>
        <w:t>The parish staff person above</w:t>
      </w:r>
      <w:r w:rsidR="007158F7" w:rsidRPr="007158F7">
        <w:rPr>
          <w:i/>
        </w:rPr>
        <w:t xml:space="preserve"> will be contacted by Lorna Gawlinski of </w:t>
      </w:r>
      <w:r w:rsidR="00E14591">
        <w:rPr>
          <w:i/>
        </w:rPr>
        <w:t>the Finance Office</w:t>
      </w:r>
      <w:bookmarkStart w:id="0" w:name="_GoBack"/>
      <w:bookmarkEnd w:id="0"/>
      <w:r w:rsidR="007158F7" w:rsidRPr="007158F7">
        <w:rPr>
          <w:i/>
        </w:rPr>
        <w:t xml:space="preserve"> who will coordinate this set up process for you with </w:t>
      </w:r>
      <w:r w:rsidR="00104C0B">
        <w:rPr>
          <w:i/>
        </w:rPr>
        <w:t>RBC</w:t>
      </w:r>
      <w:r w:rsidR="007158F7" w:rsidRPr="007158F7">
        <w:rPr>
          <w:i/>
        </w:rPr>
        <w:t>.</w:t>
      </w:r>
    </w:p>
    <w:p w:rsidR="00104C0B" w:rsidRDefault="00104C0B" w:rsidP="007158F7">
      <w:pPr>
        <w:rPr>
          <w:i/>
        </w:rPr>
      </w:pPr>
    </w:p>
    <w:p w:rsidR="00A073B5" w:rsidRPr="00104C0B" w:rsidRDefault="00104C0B" w:rsidP="007158F7">
      <w:pPr>
        <w:rPr>
          <w:b/>
          <w:i/>
        </w:rPr>
      </w:pPr>
      <w:r w:rsidRPr="00104C0B">
        <w:rPr>
          <w:b/>
          <w:i/>
        </w:rPr>
        <w:t xml:space="preserve">Please return this form to Lorna at </w:t>
      </w:r>
      <w:hyperlink r:id="rId9" w:history="1">
        <w:r w:rsidRPr="00104C0B">
          <w:rPr>
            <w:rStyle w:val="Hyperlink"/>
            <w:b/>
            <w:i/>
          </w:rPr>
          <w:t>lgawlinski@caedm.ca</w:t>
        </w:r>
      </w:hyperlink>
      <w:r w:rsidRPr="00104C0B">
        <w:rPr>
          <w:b/>
          <w:i/>
        </w:rPr>
        <w:t xml:space="preserve"> </w:t>
      </w:r>
    </w:p>
    <w:p w:rsidR="007158F7" w:rsidRDefault="007158F7" w:rsidP="007158F7"/>
    <w:p w:rsidR="007158F7" w:rsidRDefault="007158F7" w:rsidP="007158F7"/>
    <w:p w:rsidR="007158F7" w:rsidRDefault="007158F7" w:rsidP="007158F7"/>
    <w:p w:rsidR="007158F7" w:rsidRDefault="007158F7" w:rsidP="007158F7"/>
    <w:p w:rsidR="007158F7" w:rsidRDefault="007158F7" w:rsidP="007158F7"/>
    <w:p w:rsidR="007158F7" w:rsidRPr="007158F7" w:rsidRDefault="007158F7" w:rsidP="007158F7">
      <w:pPr>
        <w:rPr>
          <w:u w:val="single"/>
        </w:rPr>
      </w:pPr>
      <w:r>
        <w:t xml:space="preserve">Pastor’s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58F7" w:rsidRDefault="007158F7" w:rsidP="007158F7"/>
    <w:p w:rsidR="007158F7" w:rsidRPr="007158F7" w:rsidRDefault="007158F7" w:rsidP="007158F7">
      <w:pPr>
        <w:rPr>
          <w:u w:val="single"/>
        </w:rPr>
      </w:pPr>
      <w:r>
        <w:t xml:space="preserve">Pastor’s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158F7" w:rsidRPr="007158F7" w:rsidSect="00951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04" w:right="72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B5" w:rsidRDefault="00A073B5" w:rsidP="007158F7">
      <w:r>
        <w:separator/>
      </w:r>
    </w:p>
  </w:endnote>
  <w:endnote w:type="continuationSeparator" w:id="0">
    <w:p w:rsidR="00A073B5" w:rsidRDefault="00A073B5" w:rsidP="0071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Medium">
    <w:altName w:val="Arial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B7" w:rsidRDefault="00B35EB7" w:rsidP="00715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B7" w:rsidRDefault="00B35EB7" w:rsidP="007158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E3" w:rsidRDefault="00B35EB7" w:rsidP="007158F7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752" behindDoc="1" locked="1" layoutInCell="1" allowOverlap="1" wp14:anchorId="17B4C03F" wp14:editId="0C3FFB98">
          <wp:simplePos x="0" y="0"/>
          <wp:positionH relativeFrom="page">
            <wp:posOffset>1115695</wp:posOffset>
          </wp:positionH>
          <wp:positionV relativeFrom="page">
            <wp:posOffset>9692640</wp:posOffset>
          </wp:positionV>
          <wp:extent cx="6172200" cy="163195"/>
          <wp:effectExtent l="19050" t="0" r="0" b="0"/>
          <wp:wrapNone/>
          <wp:docPr id="18" name="Picture 18" descr="CAEDM_letter_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EDM_letter_addr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B5" w:rsidRDefault="00A073B5" w:rsidP="007158F7">
      <w:r>
        <w:separator/>
      </w:r>
    </w:p>
  </w:footnote>
  <w:footnote w:type="continuationSeparator" w:id="0">
    <w:p w:rsidR="00A073B5" w:rsidRDefault="00A073B5" w:rsidP="0071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B7" w:rsidRDefault="00B35EB7" w:rsidP="00715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E3" w:rsidRDefault="00B35EB7" w:rsidP="007158F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4896" behindDoc="1" locked="1" layoutInCell="1" allowOverlap="1" wp14:anchorId="046CA196" wp14:editId="567FA785">
          <wp:simplePos x="0" y="0"/>
          <wp:positionH relativeFrom="page">
            <wp:posOffset>5513705</wp:posOffset>
          </wp:positionH>
          <wp:positionV relativeFrom="page">
            <wp:posOffset>574040</wp:posOffset>
          </wp:positionV>
          <wp:extent cx="1289050" cy="641985"/>
          <wp:effectExtent l="19050" t="0" r="6350" b="0"/>
          <wp:wrapNone/>
          <wp:docPr id="21" name="Picture 21" descr="CAEDM_SMALL_RGB_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AEDM_SMALL_RGB_shad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55680" behindDoc="1" locked="1" layoutInCell="1" allowOverlap="1" wp14:anchorId="7A4A83B6" wp14:editId="17ABDAA0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274320" cy="9601200"/>
          <wp:effectExtent l="19050" t="0" r="0" b="0"/>
          <wp:wrapNone/>
          <wp:docPr id="17" name="Picture 17" descr="CAEDM_letter_gl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AEDM_letter_gla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9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F2" w:rsidRDefault="008003F2" w:rsidP="007158F7">
    <w:pPr>
      <w:pStyle w:val="Header"/>
    </w:pPr>
  </w:p>
  <w:p w:rsidR="008003F2" w:rsidRDefault="008003F2" w:rsidP="007158F7">
    <w:pPr>
      <w:pStyle w:val="Header"/>
    </w:pPr>
  </w:p>
  <w:p w:rsidR="009518E3" w:rsidRDefault="00B35EB7" w:rsidP="007158F7">
    <w:pPr>
      <w:pStyle w:val="Header"/>
    </w:pPr>
    <w:bookmarkStart w:id="1" w:name="OLE_LINK2"/>
    <w:bookmarkStart w:id="2" w:name="OLE_LINK1"/>
    <w:bookmarkStart w:id="3" w:name="OLE_LINK3"/>
    <w:r>
      <w:t xml:space="preserve">Development </w:t>
    </w:r>
    <w:r w:rsidR="008003F2" w:rsidRPr="00E26175">
      <w:t>Offic</w:t>
    </w:r>
    <w:bookmarkEnd w:id="1"/>
    <w:r w:rsidR="008003F2" w:rsidRPr="00E26175">
      <w:t>e</w:t>
    </w:r>
    <w:bookmarkEnd w:id="2"/>
    <w:bookmarkEnd w:id="3"/>
    <w:r w:rsidR="008003F2" w:rsidRPr="00E26175">
      <w:t xml:space="preserve"> </w:t>
    </w:r>
    <w:r>
      <w:rPr>
        <w:noProof/>
        <w:lang w:eastAsia="en-CA"/>
      </w:rPr>
      <w:drawing>
        <wp:anchor distT="0" distB="0" distL="114300" distR="114300" simplePos="0" relativeHeight="251661824" behindDoc="1" locked="1" layoutInCell="1" allowOverlap="1" wp14:anchorId="32BB203E" wp14:editId="4FD0A976">
          <wp:simplePos x="0" y="0"/>
          <wp:positionH relativeFrom="page">
            <wp:posOffset>4892040</wp:posOffset>
          </wp:positionH>
          <wp:positionV relativeFrom="page">
            <wp:posOffset>575945</wp:posOffset>
          </wp:positionV>
          <wp:extent cx="1929130" cy="961390"/>
          <wp:effectExtent l="19050" t="0" r="0" b="0"/>
          <wp:wrapNone/>
          <wp:docPr id="20" name="Picture 20" descr="CAEDM_SMALL_RGB_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AEDM_SMALL_RGB_shad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52608" behindDoc="1" locked="1" layoutInCell="1" allowOverlap="1" wp14:anchorId="130203E3" wp14:editId="4F5BE425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274320" cy="9601200"/>
          <wp:effectExtent l="19050" t="0" r="0" b="0"/>
          <wp:wrapNone/>
          <wp:docPr id="16" name="Picture 16" descr="CAEDM_letter_gl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EDM_letter_gla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9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243A"/>
    <w:multiLevelType w:val="hybridMultilevel"/>
    <w:tmpl w:val="18803B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B5"/>
    <w:rsid w:val="00104C0B"/>
    <w:rsid w:val="004779A0"/>
    <w:rsid w:val="005850CA"/>
    <w:rsid w:val="0058618A"/>
    <w:rsid w:val="007158F7"/>
    <w:rsid w:val="008003F2"/>
    <w:rsid w:val="009604B0"/>
    <w:rsid w:val="0096658E"/>
    <w:rsid w:val="00A073B5"/>
    <w:rsid w:val="00A3217A"/>
    <w:rsid w:val="00A6330F"/>
    <w:rsid w:val="00B35EB7"/>
    <w:rsid w:val="00D26F5A"/>
    <w:rsid w:val="00E1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158F7"/>
    <w:pPr>
      <w:tabs>
        <w:tab w:val="left" w:pos="0"/>
      </w:tabs>
    </w:pPr>
    <w:rPr>
      <w:rFonts w:ascii="Calibri" w:eastAsia="Verdana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4B068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4B0685"/>
    <w:pPr>
      <w:keepNext/>
      <w:spacing w:before="240" w:after="60"/>
      <w:outlineLvl w:val="1"/>
    </w:pPr>
    <w:rPr>
      <w:rFonts w:ascii="Palatino Medium" w:hAnsi="Palatino Medium"/>
      <w:sz w:val="36"/>
      <w:szCs w:val="28"/>
    </w:rPr>
  </w:style>
  <w:style w:type="paragraph" w:styleId="Heading3">
    <w:name w:val="heading 3"/>
    <w:basedOn w:val="Normal"/>
    <w:next w:val="Normal"/>
    <w:autoRedefine/>
    <w:qFormat/>
    <w:rsid w:val="004B0685"/>
    <w:pPr>
      <w:keepNext/>
      <w:spacing w:before="240" w:after="60"/>
      <w:outlineLvl w:val="2"/>
    </w:pPr>
    <w:rPr>
      <w:rFonts w:ascii="Palatino Medium" w:hAnsi="Palatino Medium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A33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5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158F7"/>
    <w:pPr>
      <w:tabs>
        <w:tab w:val="left" w:pos="0"/>
      </w:tabs>
    </w:pPr>
    <w:rPr>
      <w:rFonts w:ascii="Calibri" w:eastAsia="Verdana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4B068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4B0685"/>
    <w:pPr>
      <w:keepNext/>
      <w:spacing w:before="240" w:after="60"/>
      <w:outlineLvl w:val="1"/>
    </w:pPr>
    <w:rPr>
      <w:rFonts w:ascii="Palatino Medium" w:hAnsi="Palatino Medium"/>
      <w:sz w:val="36"/>
      <w:szCs w:val="28"/>
    </w:rPr>
  </w:style>
  <w:style w:type="paragraph" w:styleId="Heading3">
    <w:name w:val="heading 3"/>
    <w:basedOn w:val="Normal"/>
    <w:next w:val="Normal"/>
    <w:autoRedefine/>
    <w:qFormat/>
    <w:rsid w:val="004B0685"/>
    <w:pPr>
      <w:keepNext/>
      <w:spacing w:before="240" w:after="60"/>
      <w:outlineLvl w:val="2"/>
    </w:pPr>
    <w:rPr>
      <w:rFonts w:ascii="Palatino Medium" w:hAnsi="Palatino Medium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A33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5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awlinski@caedm.ca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evelopment-Foundation%20Forms-Office%20Manual\LETTERHEAD\Letterhead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A75C-4B4D-44A7-9CA5-00D88507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Development</Template>
  <TotalTime>46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fbdgnfgncfhnfshmndfhmghmgmcgjmfghjmd,dgjnsbejkjdzfkbjdzgkbfjndxkgbjxkfjgn</vt:lpstr>
    </vt:vector>
  </TitlesOfParts>
  <Company>Edmonton Catholic Archdiocese</Company>
  <LinksUpToDate>false</LinksUpToDate>
  <CharactersWithSpaces>971</CharactersWithSpaces>
  <SharedDoc>false</SharedDoc>
  <HLinks>
    <vt:vector size="36" baseType="variant">
      <vt:variant>
        <vt:i4>5636172</vt:i4>
      </vt:variant>
      <vt:variant>
        <vt:i4>-1</vt:i4>
      </vt:variant>
      <vt:variant>
        <vt:i4>2064</vt:i4>
      </vt:variant>
      <vt:variant>
        <vt:i4>1</vt:i4>
      </vt:variant>
      <vt:variant>
        <vt:lpwstr>CAEDM_letter_glass</vt:lpwstr>
      </vt:variant>
      <vt:variant>
        <vt:lpwstr/>
      </vt:variant>
      <vt:variant>
        <vt:i4>5636172</vt:i4>
      </vt:variant>
      <vt:variant>
        <vt:i4>-1</vt:i4>
      </vt:variant>
      <vt:variant>
        <vt:i4>2065</vt:i4>
      </vt:variant>
      <vt:variant>
        <vt:i4>1</vt:i4>
      </vt:variant>
      <vt:variant>
        <vt:lpwstr>CAEDM_letter_glass</vt:lpwstr>
      </vt:variant>
      <vt:variant>
        <vt:lpwstr/>
      </vt:variant>
      <vt:variant>
        <vt:i4>2883626</vt:i4>
      </vt:variant>
      <vt:variant>
        <vt:i4>-1</vt:i4>
      </vt:variant>
      <vt:variant>
        <vt:i4>2066</vt:i4>
      </vt:variant>
      <vt:variant>
        <vt:i4>1</vt:i4>
      </vt:variant>
      <vt:variant>
        <vt:lpwstr>CAEDM_letter_address</vt:lpwstr>
      </vt:variant>
      <vt:variant>
        <vt:lpwstr/>
      </vt:variant>
      <vt:variant>
        <vt:i4>7864391</vt:i4>
      </vt:variant>
      <vt:variant>
        <vt:i4>-1</vt:i4>
      </vt:variant>
      <vt:variant>
        <vt:i4>2068</vt:i4>
      </vt:variant>
      <vt:variant>
        <vt:i4>1</vt:i4>
      </vt:variant>
      <vt:variant>
        <vt:lpwstr>CAEDM_SMALL_RGB_shadow</vt:lpwstr>
      </vt:variant>
      <vt:variant>
        <vt:lpwstr/>
      </vt:variant>
      <vt:variant>
        <vt:i4>7864391</vt:i4>
      </vt:variant>
      <vt:variant>
        <vt:i4>-1</vt:i4>
      </vt:variant>
      <vt:variant>
        <vt:i4>2069</vt:i4>
      </vt:variant>
      <vt:variant>
        <vt:i4>1</vt:i4>
      </vt:variant>
      <vt:variant>
        <vt:lpwstr>CAEDM_SMALL_RGB_shadow</vt:lpwstr>
      </vt:variant>
      <vt:variant>
        <vt:lpwstr/>
      </vt:variant>
      <vt:variant>
        <vt:i4>4063250</vt:i4>
      </vt:variant>
      <vt:variant>
        <vt:i4>-1</vt:i4>
      </vt:variant>
      <vt:variant>
        <vt:i4>2070</vt:i4>
      </vt:variant>
      <vt:variant>
        <vt:i4>1</vt:i4>
      </vt:variant>
      <vt:variant>
        <vt:lpwstr>CAEDM_letter_offices-20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fbdgnfgncfhnfshmndfhmghmgmcgjmfghjmd,dgjnsbejkjdzfkbjdzgkbfjndxkgbjxkfjgn</dc:title>
  <dc:creator>Connie Lunde</dc:creator>
  <cp:lastModifiedBy>Connie Lunde</cp:lastModifiedBy>
  <cp:revision>3</cp:revision>
  <cp:lastPrinted>2013-11-18T18:28:00Z</cp:lastPrinted>
  <dcterms:created xsi:type="dcterms:W3CDTF">2013-11-18T17:59:00Z</dcterms:created>
  <dcterms:modified xsi:type="dcterms:W3CDTF">2013-11-21T16:57:00Z</dcterms:modified>
</cp:coreProperties>
</file>